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25" w:rsidRDefault="009C4525">
      <w:pPr>
        <w:pStyle w:val="Tekstpodstawowy"/>
        <w:jc w:val="center"/>
      </w:pPr>
    </w:p>
    <w:p w:rsidR="009C4525" w:rsidRDefault="009C4525">
      <w:pPr>
        <w:pStyle w:val="Tekstpodstawowy"/>
        <w:jc w:val="center"/>
      </w:pPr>
    </w:p>
    <w:p w:rsidR="009C4525" w:rsidRPr="00C66B0E" w:rsidRDefault="009C4525">
      <w:pPr>
        <w:pStyle w:val="Tekstpodstawowy"/>
        <w:jc w:val="center"/>
        <w:rPr>
          <w:b/>
        </w:rPr>
      </w:pPr>
      <w:r w:rsidRPr="00C66B0E">
        <w:rPr>
          <w:b/>
        </w:rPr>
        <w:t>Regulamin działania Sekcji Niezależnych Producentów Filmów Dokumentalnych zrzeszonych w Krajowej Izbie Producentów Audiowizualnych.</w:t>
      </w:r>
    </w:p>
    <w:p w:rsidR="009C4525" w:rsidRDefault="009C4525">
      <w:pPr>
        <w:pStyle w:val="Tekstpodstawowy"/>
        <w:jc w:val="center"/>
      </w:pPr>
    </w:p>
    <w:p w:rsidR="009C4525" w:rsidRDefault="009C4525">
      <w:pPr>
        <w:pStyle w:val="Tekstpodstawowy"/>
        <w:jc w:val="center"/>
      </w:pPr>
    </w:p>
    <w:p w:rsidR="009C4525" w:rsidRDefault="009C4525">
      <w:pPr>
        <w:pStyle w:val="Tekstpodstawowy"/>
        <w:jc w:val="center"/>
      </w:pPr>
      <w:r>
        <w:t>§ 1</w:t>
      </w:r>
    </w:p>
    <w:p w:rsidR="009C4525" w:rsidRDefault="009C4525">
      <w:pPr>
        <w:pStyle w:val="Tekstpodstawowy"/>
      </w:pPr>
      <w:r>
        <w:t xml:space="preserve">Sekcja Niezależnych </w:t>
      </w:r>
      <w:r w:rsidRPr="00C66B0E">
        <w:t xml:space="preserve">Producentów Filmów Dokumentalnych (zwana dalej </w:t>
      </w:r>
      <w:proofErr w:type="spellStart"/>
      <w:r w:rsidRPr="00C66B0E">
        <w:t>SeDok</w:t>
      </w:r>
      <w:proofErr w:type="spellEnd"/>
      <w:r w:rsidRPr="00C66B0E">
        <w:t>) działa zgodnie ze statutem Krajowej Izby Producentów Audiowizualnych (zwanej dalej  KIPA).</w:t>
      </w:r>
    </w:p>
    <w:p w:rsidR="009C4525" w:rsidRDefault="009C4525">
      <w:pPr>
        <w:pStyle w:val="Tekstpodstawowy"/>
      </w:pPr>
    </w:p>
    <w:p w:rsidR="009C4525" w:rsidRDefault="009C4525">
      <w:pPr>
        <w:pStyle w:val="Tekstpodstawowy"/>
        <w:jc w:val="center"/>
      </w:pPr>
      <w:r>
        <w:t>§ 2</w:t>
      </w:r>
    </w:p>
    <w:p w:rsidR="009C4525" w:rsidRDefault="009C4525">
      <w:pPr>
        <w:pStyle w:val="Tekstpodstawowy"/>
      </w:pPr>
      <w:r>
        <w:t>Podstawowymi zadaniami Sekcji są:</w:t>
      </w:r>
    </w:p>
    <w:p w:rsidR="009C4525" w:rsidRPr="00C66B0E" w:rsidRDefault="009C4525">
      <w:pPr>
        <w:pStyle w:val="Tekstpodstawowy"/>
        <w:numPr>
          <w:ilvl w:val="0"/>
          <w:numId w:val="2"/>
        </w:numPr>
      </w:pPr>
      <w:r w:rsidRPr="00C66B0E">
        <w:t>działania na rzecz rozwoju produkcji filmów dokumentalnych w Polsce</w:t>
      </w:r>
    </w:p>
    <w:p w:rsidR="009C4525" w:rsidRPr="00C66B0E" w:rsidRDefault="009C4525">
      <w:pPr>
        <w:pStyle w:val="Tekstpodstawowy"/>
        <w:numPr>
          <w:ilvl w:val="0"/>
          <w:numId w:val="2"/>
        </w:numPr>
      </w:pPr>
      <w:r w:rsidRPr="00C66B0E">
        <w:t xml:space="preserve">uczestnictwo we wszelkich działaniach związanych z podejmowaniem decyzji wpływających na warunki realizacji filmów dokumentalnych </w:t>
      </w:r>
    </w:p>
    <w:p w:rsidR="009C4525" w:rsidRPr="00C66B0E" w:rsidRDefault="009C4525">
      <w:pPr>
        <w:pStyle w:val="Tekstpodstawowy"/>
        <w:numPr>
          <w:ilvl w:val="0"/>
          <w:numId w:val="2"/>
        </w:numPr>
      </w:pPr>
      <w:r w:rsidRPr="00C66B0E">
        <w:t xml:space="preserve">ochrona i troska o interesy członków </w:t>
      </w:r>
      <w:proofErr w:type="spellStart"/>
      <w:r w:rsidRPr="00C66B0E">
        <w:t>SeDok</w:t>
      </w:r>
      <w:proofErr w:type="spellEnd"/>
    </w:p>
    <w:p w:rsidR="009C4525" w:rsidRPr="00C66B0E" w:rsidRDefault="009C4525">
      <w:pPr>
        <w:pStyle w:val="Tekstpodstawowy"/>
        <w:numPr>
          <w:ilvl w:val="0"/>
          <w:numId w:val="2"/>
        </w:numPr>
      </w:pPr>
      <w:r w:rsidRPr="00C66B0E">
        <w:t>reprezentowanie środowiska producentów filmów dokumentalnych na różnych forach</w:t>
      </w:r>
    </w:p>
    <w:p w:rsidR="009C4525" w:rsidRPr="00C66B0E" w:rsidRDefault="009C4525">
      <w:pPr>
        <w:pStyle w:val="Tekstpodstawowy"/>
        <w:numPr>
          <w:ilvl w:val="0"/>
          <w:numId w:val="2"/>
        </w:numPr>
      </w:pPr>
      <w:r w:rsidRPr="00C66B0E">
        <w:t>kontakty i konsultacje z przedstawicielami nadawców telewizyjnych</w:t>
      </w:r>
      <w:r w:rsidR="00C66B0E" w:rsidRPr="00C66B0E">
        <w:t xml:space="preserve"> </w:t>
      </w:r>
      <w:r w:rsidRPr="00C66B0E">
        <w:t>i innych podmiotów zlecającymi produkcje filmów dokumentalnych</w:t>
      </w:r>
    </w:p>
    <w:p w:rsidR="009C4525" w:rsidRPr="00C66B0E" w:rsidRDefault="009C4525">
      <w:pPr>
        <w:pStyle w:val="Tekstpodstawowy"/>
        <w:numPr>
          <w:ilvl w:val="0"/>
          <w:numId w:val="2"/>
        </w:numPr>
      </w:pPr>
      <w:r w:rsidRPr="00C66B0E">
        <w:t>kontakty i konsultacje z realizatorami i podwykonawcami filmów dokumentalnych w celu wpływania na polepszenie jakości oraz warunków realizacji filmów dokumentalnych</w:t>
      </w:r>
    </w:p>
    <w:p w:rsidR="009C4525" w:rsidRDefault="009C4525">
      <w:pPr>
        <w:pStyle w:val="Tekstpodstawowy"/>
        <w:jc w:val="center"/>
      </w:pPr>
    </w:p>
    <w:p w:rsidR="009C4525" w:rsidRDefault="009C4525">
      <w:pPr>
        <w:pStyle w:val="Tekstpodstawowy"/>
        <w:jc w:val="center"/>
      </w:pPr>
      <w:r>
        <w:t>§ 3</w:t>
      </w:r>
    </w:p>
    <w:p w:rsidR="009C4525" w:rsidRPr="0069206A" w:rsidRDefault="009C4525">
      <w:pPr>
        <w:pStyle w:val="Tekstpodstawowy"/>
      </w:pPr>
      <w:r w:rsidRPr="0069206A">
        <w:t xml:space="preserve">Członkami </w:t>
      </w:r>
      <w:proofErr w:type="spellStart"/>
      <w:r w:rsidRPr="0069206A">
        <w:t>SeDok</w:t>
      </w:r>
      <w:proofErr w:type="spellEnd"/>
      <w:r w:rsidRPr="0069206A">
        <w:t xml:space="preserve"> mogą zostać osoby fizyczne oraz osoby prawne zrzeszone w KIPA nie powiązane kapitałowo lub organizacyjnie z nadawcami telewizyjnymi lub innymi podmiotami zlecającymi produkcję filmów dokumentalnych. Z wyłączeniem </w:t>
      </w:r>
      <w:r w:rsidR="0069206A" w:rsidRPr="0069206A">
        <w:t>koprodukcji</w:t>
      </w:r>
      <w:r w:rsidRPr="0069206A">
        <w:t xml:space="preserve">  np.</w:t>
      </w:r>
      <w:r w:rsidR="0069206A" w:rsidRPr="0069206A">
        <w:t xml:space="preserve"> </w:t>
      </w:r>
      <w:r w:rsidRPr="0069206A">
        <w:t>PISF lub Regionalne Fundusze Filmowe</w:t>
      </w:r>
      <w:r w:rsidR="0069206A" w:rsidRPr="0069206A">
        <w:t>.</w:t>
      </w:r>
    </w:p>
    <w:p w:rsidR="009C4525" w:rsidRDefault="009C4525">
      <w:pPr>
        <w:pStyle w:val="Tekstpodstawowy"/>
        <w:ind w:left="360"/>
      </w:pPr>
    </w:p>
    <w:p w:rsidR="009C4525" w:rsidRDefault="009C4525">
      <w:pPr>
        <w:pStyle w:val="Tekstpodstawowy"/>
        <w:ind w:left="360"/>
        <w:jc w:val="center"/>
      </w:pPr>
      <w:r>
        <w:t>§ 4</w:t>
      </w:r>
    </w:p>
    <w:p w:rsidR="009C4525" w:rsidRPr="0069206A" w:rsidRDefault="009C4525">
      <w:pPr>
        <w:pStyle w:val="Tekstpodstawowy"/>
      </w:pPr>
      <w:r w:rsidRPr="0069206A">
        <w:t xml:space="preserve">Członkowie </w:t>
      </w:r>
      <w:proofErr w:type="spellStart"/>
      <w:r w:rsidRPr="0069206A">
        <w:t>SeDok</w:t>
      </w:r>
      <w:proofErr w:type="spellEnd"/>
      <w:r w:rsidRPr="0069206A">
        <w:t xml:space="preserve"> mają prawo do:</w:t>
      </w:r>
    </w:p>
    <w:p w:rsidR="009C4525" w:rsidRPr="0069206A" w:rsidRDefault="009C4525">
      <w:pPr>
        <w:pStyle w:val="Tekstpodstawowy"/>
        <w:numPr>
          <w:ilvl w:val="0"/>
          <w:numId w:val="2"/>
        </w:numPr>
      </w:pPr>
      <w:r w:rsidRPr="0069206A">
        <w:t xml:space="preserve">uczestniczenia we wszelkich działaniach </w:t>
      </w:r>
      <w:proofErr w:type="spellStart"/>
      <w:r w:rsidRPr="0069206A">
        <w:t>SeDok</w:t>
      </w:r>
      <w:proofErr w:type="spellEnd"/>
      <w:r w:rsidRPr="0069206A">
        <w:t xml:space="preserve"> z jednym głosem stanowiącym</w:t>
      </w:r>
    </w:p>
    <w:p w:rsidR="009C4525" w:rsidRPr="0069206A" w:rsidRDefault="009C4525">
      <w:pPr>
        <w:pStyle w:val="Tekstpodstawowy"/>
        <w:numPr>
          <w:ilvl w:val="0"/>
          <w:numId w:val="2"/>
        </w:numPr>
      </w:pPr>
      <w:r w:rsidRPr="0069206A">
        <w:t xml:space="preserve">czynnego i biernego prawa wyborczego do władz </w:t>
      </w:r>
      <w:proofErr w:type="spellStart"/>
      <w:r w:rsidRPr="0069206A">
        <w:t>SeDok</w:t>
      </w:r>
      <w:proofErr w:type="spellEnd"/>
    </w:p>
    <w:p w:rsidR="009C4525" w:rsidRPr="0069206A" w:rsidRDefault="009C4525">
      <w:pPr>
        <w:pStyle w:val="Tekstpodstawowy"/>
        <w:ind w:left="360"/>
        <w:jc w:val="center"/>
      </w:pPr>
    </w:p>
    <w:p w:rsidR="009C4525" w:rsidRPr="0069206A" w:rsidRDefault="009C4525">
      <w:pPr>
        <w:pStyle w:val="Tekstpodstawowy"/>
        <w:ind w:left="360"/>
        <w:jc w:val="center"/>
      </w:pPr>
      <w:r w:rsidRPr="0069206A">
        <w:t>§ 5</w:t>
      </w:r>
    </w:p>
    <w:p w:rsidR="009C4525" w:rsidRPr="0069206A" w:rsidRDefault="009C4525">
      <w:pPr>
        <w:pStyle w:val="Tekstpodstawowy"/>
      </w:pPr>
      <w:r w:rsidRPr="0069206A">
        <w:t xml:space="preserve">Do obowiązków członków </w:t>
      </w:r>
      <w:proofErr w:type="spellStart"/>
      <w:r w:rsidRPr="0069206A">
        <w:t>SeDok</w:t>
      </w:r>
      <w:proofErr w:type="spellEnd"/>
      <w:r w:rsidRPr="0069206A">
        <w:t xml:space="preserve"> należy:</w:t>
      </w:r>
    </w:p>
    <w:p w:rsidR="009C4525" w:rsidRPr="0069206A" w:rsidRDefault="009C4525">
      <w:pPr>
        <w:pStyle w:val="Tekstpodstawowy"/>
        <w:numPr>
          <w:ilvl w:val="1"/>
          <w:numId w:val="1"/>
        </w:numPr>
      </w:pPr>
      <w:r w:rsidRPr="0069206A">
        <w:t xml:space="preserve">przestrzeganie statutu  KIPA oraz regulaminu </w:t>
      </w:r>
      <w:proofErr w:type="spellStart"/>
      <w:r w:rsidRPr="0069206A">
        <w:t>SeDok</w:t>
      </w:r>
      <w:proofErr w:type="spellEnd"/>
    </w:p>
    <w:p w:rsidR="009C4525" w:rsidRPr="0069206A" w:rsidRDefault="009C4525">
      <w:pPr>
        <w:pStyle w:val="Tekstpodstawowy"/>
        <w:numPr>
          <w:ilvl w:val="1"/>
          <w:numId w:val="1"/>
        </w:numPr>
      </w:pPr>
      <w:r w:rsidRPr="0069206A">
        <w:t xml:space="preserve">czynny udział we wszelkich przedsięwzięciach </w:t>
      </w:r>
      <w:proofErr w:type="spellStart"/>
      <w:r w:rsidRPr="0069206A">
        <w:t>SeDok</w:t>
      </w:r>
      <w:proofErr w:type="spellEnd"/>
    </w:p>
    <w:p w:rsidR="009C4525" w:rsidRDefault="009C4525">
      <w:pPr>
        <w:pStyle w:val="Tekstpodstawowy"/>
        <w:ind w:left="360"/>
        <w:jc w:val="center"/>
      </w:pPr>
    </w:p>
    <w:p w:rsidR="009C4525" w:rsidRPr="0069206A" w:rsidRDefault="009C4525">
      <w:pPr>
        <w:pStyle w:val="Tekstpodstawowy"/>
        <w:ind w:left="360"/>
        <w:jc w:val="center"/>
      </w:pPr>
      <w:r w:rsidRPr="0069206A">
        <w:t>§ 6</w:t>
      </w:r>
    </w:p>
    <w:p w:rsidR="009C4525" w:rsidRPr="0069206A" w:rsidRDefault="009C4525">
      <w:pPr>
        <w:pStyle w:val="Tekstpodstawowy"/>
      </w:pPr>
      <w:r w:rsidRPr="0069206A">
        <w:lastRenderedPageBreak/>
        <w:t xml:space="preserve">Członków </w:t>
      </w:r>
      <w:proofErr w:type="spellStart"/>
      <w:r w:rsidRPr="0069206A">
        <w:t>SeDok</w:t>
      </w:r>
      <w:proofErr w:type="spellEnd"/>
      <w:r w:rsidRPr="0069206A">
        <w:t xml:space="preserve"> przyjmuje lub wyklucza spośród członków KIPA zebranie </w:t>
      </w:r>
      <w:proofErr w:type="spellStart"/>
      <w:r w:rsidRPr="0069206A">
        <w:t>SeDok</w:t>
      </w:r>
      <w:proofErr w:type="spellEnd"/>
      <w:r w:rsidRPr="0069206A">
        <w:t xml:space="preserve"> zwykłą większością głosów uczestniczących w zebraniu członków w obecności co najmniej połowy członków </w:t>
      </w:r>
      <w:proofErr w:type="spellStart"/>
      <w:r w:rsidRPr="0069206A">
        <w:t>SeDok</w:t>
      </w:r>
      <w:proofErr w:type="spellEnd"/>
      <w:r w:rsidRPr="0069206A">
        <w:t xml:space="preserve"> na podstawie udokumentowania rażącego łamania regulaminu </w:t>
      </w:r>
      <w:proofErr w:type="spellStart"/>
      <w:r w:rsidRPr="0069206A">
        <w:t>SeDok</w:t>
      </w:r>
      <w:proofErr w:type="spellEnd"/>
      <w:r w:rsidRPr="0069206A">
        <w:t xml:space="preserve"> lub wniosku Komisji Dyscyplinarnej KIPA </w:t>
      </w:r>
    </w:p>
    <w:p w:rsidR="009C4525" w:rsidRPr="0069206A" w:rsidRDefault="009C4525">
      <w:pPr>
        <w:pStyle w:val="Tekstpodstawowy"/>
      </w:pPr>
    </w:p>
    <w:p w:rsidR="009C4525" w:rsidRPr="0069206A" w:rsidRDefault="009C4525">
      <w:pPr>
        <w:pStyle w:val="Tekstpodstawowy"/>
        <w:jc w:val="center"/>
      </w:pPr>
      <w:r w:rsidRPr="0069206A">
        <w:t>§ 7</w:t>
      </w:r>
    </w:p>
    <w:p w:rsidR="009C4525" w:rsidRPr="0069206A" w:rsidRDefault="009C4525">
      <w:pPr>
        <w:pStyle w:val="Tekstpodstawowy"/>
      </w:pPr>
      <w:r w:rsidRPr="0069206A">
        <w:t xml:space="preserve">Członkostwo w </w:t>
      </w:r>
      <w:proofErr w:type="spellStart"/>
      <w:r w:rsidRPr="0069206A">
        <w:t>SeDok</w:t>
      </w:r>
      <w:proofErr w:type="spellEnd"/>
      <w:r w:rsidRPr="0069206A">
        <w:t xml:space="preserve"> ustaje na skutek ustania członkostwa w KIPA lub w przypadku zaistnienia powiązań organizacyjnych lub kapitałowych członka </w:t>
      </w:r>
      <w:proofErr w:type="spellStart"/>
      <w:r w:rsidRPr="0069206A">
        <w:t>SeDok</w:t>
      </w:r>
      <w:proofErr w:type="spellEnd"/>
      <w:r w:rsidRPr="0069206A">
        <w:t xml:space="preserve"> z nadawcą telewizyjnym lub z innym podmiotem zlecającym produkcję filmów dokumentalnych określonych w regulaminie </w:t>
      </w:r>
      <w:proofErr w:type="spellStart"/>
      <w:r w:rsidRPr="0069206A">
        <w:t>SeDok</w:t>
      </w:r>
      <w:proofErr w:type="spellEnd"/>
    </w:p>
    <w:p w:rsidR="009C4525" w:rsidRPr="0069206A" w:rsidRDefault="009C4525">
      <w:pPr>
        <w:pStyle w:val="Tekstpodstawowy"/>
      </w:pPr>
    </w:p>
    <w:p w:rsidR="009C4525" w:rsidRPr="0069206A" w:rsidRDefault="009C4525">
      <w:pPr>
        <w:pStyle w:val="Tekstpodstawowy"/>
        <w:jc w:val="center"/>
      </w:pPr>
      <w:r w:rsidRPr="0069206A">
        <w:t>§ 8</w:t>
      </w:r>
    </w:p>
    <w:p w:rsidR="009C4525" w:rsidRPr="0069206A" w:rsidRDefault="009C4525">
      <w:pPr>
        <w:pStyle w:val="Tekstpodstawowy"/>
      </w:pPr>
      <w:r w:rsidRPr="0069206A">
        <w:t xml:space="preserve">Władzami </w:t>
      </w:r>
      <w:proofErr w:type="spellStart"/>
      <w:r w:rsidRPr="0069206A">
        <w:t>SeDok</w:t>
      </w:r>
      <w:proofErr w:type="spellEnd"/>
      <w:r w:rsidRPr="0069206A">
        <w:t xml:space="preserve"> jest przewodniczący oraz dwóch zastępców.</w:t>
      </w:r>
    </w:p>
    <w:p w:rsidR="009C4525" w:rsidRPr="0069206A" w:rsidRDefault="009C4525">
      <w:pPr>
        <w:pStyle w:val="Tekstpodstawowy"/>
      </w:pPr>
    </w:p>
    <w:p w:rsidR="009C4525" w:rsidRPr="0069206A" w:rsidRDefault="009C4525">
      <w:pPr>
        <w:pStyle w:val="Tekstpodstawowy"/>
        <w:jc w:val="center"/>
      </w:pPr>
      <w:r w:rsidRPr="0069206A">
        <w:t>§ 9</w:t>
      </w:r>
    </w:p>
    <w:p w:rsidR="009C4525" w:rsidRPr="0069206A" w:rsidRDefault="009C4525">
      <w:pPr>
        <w:pStyle w:val="Tekstpodstawowy"/>
      </w:pPr>
      <w:r w:rsidRPr="0069206A">
        <w:t xml:space="preserve">Władze </w:t>
      </w:r>
      <w:proofErr w:type="spellStart"/>
      <w:r w:rsidRPr="0069206A">
        <w:t>SeDok</w:t>
      </w:r>
      <w:proofErr w:type="spellEnd"/>
      <w:r w:rsidRPr="0069206A">
        <w:t xml:space="preserve"> wybierają członkowie na walnym zebraniu zwykłą większością głosów w obecności co najmniej połowy członków </w:t>
      </w:r>
      <w:proofErr w:type="spellStart"/>
      <w:r w:rsidRPr="0069206A">
        <w:t>SeDok</w:t>
      </w:r>
      <w:proofErr w:type="spellEnd"/>
      <w:r w:rsidRPr="0069206A">
        <w:t>. Wybory władz odbywają się w sposób jawny.</w:t>
      </w:r>
    </w:p>
    <w:p w:rsidR="009C4525" w:rsidRPr="0069206A" w:rsidRDefault="009C4525">
      <w:pPr>
        <w:pStyle w:val="Tekstpodstawowy"/>
        <w:jc w:val="center"/>
      </w:pPr>
      <w:r w:rsidRPr="0069206A">
        <w:t>§ 10</w:t>
      </w:r>
    </w:p>
    <w:p w:rsidR="009C4525" w:rsidRPr="0069206A" w:rsidRDefault="009C4525">
      <w:pPr>
        <w:pStyle w:val="Tekstpodstawowy"/>
      </w:pPr>
      <w:r w:rsidRPr="0069206A">
        <w:t xml:space="preserve">Kadencja władz </w:t>
      </w:r>
      <w:proofErr w:type="spellStart"/>
      <w:r w:rsidRPr="0069206A">
        <w:t>SeDok</w:t>
      </w:r>
      <w:proofErr w:type="spellEnd"/>
      <w:r w:rsidRPr="0069206A">
        <w:t xml:space="preserve"> trwa 2 lata. Władze </w:t>
      </w:r>
      <w:proofErr w:type="spellStart"/>
      <w:r w:rsidRPr="0069206A">
        <w:t>SeDok</w:t>
      </w:r>
      <w:proofErr w:type="spellEnd"/>
      <w:r w:rsidRPr="0069206A">
        <w:t xml:space="preserve"> pełnią swe funkcje społecznie.</w:t>
      </w:r>
    </w:p>
    <w:p w:rsidR="009C4525" w:rsidRPr="0069206A" w:rsidRDefault="009C4525">
      <w:pPr>
        <w:pStyle w:val="Tekstpodstawowy"/>
      </w:pPr>
    </w:p>
    <w:p w:rsidR="009C4525" w:rsidRPr="0069206A" w:rsidRDefault="009C4525">
      <w:pPr>
        <w:pStyle w:val="Tekstpodstawowy"/>
        <w:jc w:val="center"/>
      </w:pPr>
      <w:r w:rsidRPr="0069206A">
        <w:t>§ 11</w:t>
      </w:r>
    </w:p>
    <w:p w:rsidR="009C4525" w:rsidRPr="0069206A" w:rsidRDefault="009C4525">
      <w:pPr>
        <w:pStyle w:val="Tekstpodstawowy"/>
      </w:pPr>
      <w:r w:rsidRPr="0069206A">
        <w:t xml:space="preserve">Finansowanie działań </w:t>
      </w:r>
      <w:proofErr w:type="spellStart"/>
      <w:r w:rsidRPr="0069206A">
        <w:t>SeDok</w:t>
      </w:r>
      <w:proofErr w:type="spellEnd"/>
      <w:r w:rsidRPr="0069206A">
        <w:t xml:space="preserve"> odbywa się ze środków pochodzących ze składek członków </w:t>
      </w:r>
      <w:proofErr w:type="spellStart"/>
      <w:r w:rsidRPr="0069206A">
        <w:t>SeDok</w:t>
      </w:r>
      <w:proofErr w:type="spellEnd"/>
      <w:r w:rsidRPr="0069206A">
        <w:t xml:space="preserve"> na rzecz KIPA. Wysokość tych środków zostanie w trybie roboczym wynegocjowane z władzami KIPA.</w:t>
      </w:r>
    </w:p>
    <w:p w:rsidR="009C4525" w:rsidRPr="0069206A" w:rsidRDefault="009C4525">
      <w:pPr>
        <w:pStyle w:val="Tekstpodstawowy"/>
      </w:pPr>
    </w:p>
    <w:p w:rsidR="009C4525" w:rsidRPr="0069206A" w:rsidRDefault="009C4525">
      <w:pPr>
        <w:pStyle w:val="Tekstpodstawowy"/>
      </w:pPr>
    </w:p>
    <w:p w:rsidR="009C4525" w:rsidRDefault="009C4525">
      <w:pPr>
        <w:spacing w:line="360" w:lineRule="auto"/>
        <w:jc w:val="both"/>
      </w:pPr>
    </w:p>
    <w:sectPr w:rsidR="009C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82087"/>
    <w:multiLevelType w:val="hybridMultilevel"/>
    <w:tmpl w:val="0A4094D4"/>
    <w:lvl w:ilvl="0" w:tplc="BFA25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1512D"/>
    <w:multiLevelType w:val="hybridMultilevel"/>
    <w:tmpl w:val="808AD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4AE1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noPunctuationKerning/>
  <w:characterSpacingControl w:val="doNotCompress"/>
  <w:compat/>
  <w:rsids>
    <w:rsidRoot w:val="00DC15E9"/>
    <w:rsid w:val="0069206A"/>
    <w:rsid w:val="009C4525"/>
    <w:rsid w:val="00C66B0E"/>
    <w:rsid w:val="00D76F2F"/>
    <w:rsid w:val="00DC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działania Sekcji Niezależnych Producentów Filmów Reklamowych zrzeszonych w Krajowej Izbie Gospodarczej Producentów Audiowizualnych</vt:lpstr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działania Sekcji Niezależnych Producentów Filmów Reklamowych zrzeszonych w Krajowej Izbie Gospodarczej Producentów Audiowizualnych</dc:title>
  <dc:creator>Opus Film</dc:creator>
  <cp:lastModifiedBy>malgorzata.tusk</cp:lastModifiedBy>
  <cp:revision>2</cp:revision>
  <cp:lastPrinted>2016-04-28T07:21:00Z</cp:lastPrinted>
  <dcterms:created xsi:type="dcterms:W3CDTF">2016-04-28T07:22:00Z</dcterms:created>
  <dcterms:modified xsi:type="dcterms:W3CDTF">2016-04-28T07:22:00Z</dcterms:modified>
</cp:coreProperties>
</file>